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2AFD65A2" w14:textId="10D8EF37" w:rsidR="00EE2EDA" w:rsidRPr="003A0072" w:rsidRDefault="005D21AB" w:rsidP="003A007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3A0072">
        <w:rPr>
          <w:rFonts w:ascii="Times New Roman" w:hAnsi="Times New Roman" w:cs="Times New Roman"/>
          <w:b/>
          <w:color w:val="FF0000"/>
          <w:sz w:val="32"/>
          <w:szCs w:val="32"/>
        </w:rPr>
        <w:t>В связи с установлением на территории</w:t>
      </w:r>
      <w:r w:rsidR="00EE2EDA" w:rsidRPr="003A00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A0072">
        <w:rPr>
          <w:rFonts w:ascii="Times New Roman" w:hAnsi="Times New Roman" w:cs="Times New Roman"/>
          <w:b/>
          <w:color w:val="FF0000"/>
          <w:sz w:val="32"/>
          <w:szCs w:val="32"/>
        </w:rPr>
        <w:t>Новосибирской области аномально низкой температуры воздуха, ООО «</w:t>
      </w:r>
      <w:proofErr w:type="spellStart"/>
      <w:r w:rsidRPr="003A0072">
        <w:rPr>
          <w:rFonts w:ascii="Times New Roman" w:hAnsi="Times New Roman" w:cs="Times New Roman"/>
          <w:b/>
          <w:color w:val="FF0000"/>
          <w:sz w:val="32"/>
          <w:szCs w:val="32"/>
        </w:rPr>
        <w:t>Новосибирскоблгаз</w:t>
      </w:r>
      <w:proofErr w:type="spellEnd"/>
      <w:r w:rsidRPr="003A0072">
        <w:rPr>
          <w:rFonts w:ascii="Times New Roman" w:hAnsi="Times New Roman" w:cs="Times New Roman"/>
          <w:b/>
          <w:color w:val="FF0000"/>
          <w:sz w:val="32"/>
          <w:szCs w:val="32"/>
        </w:rPr>
        <w:t>» напоминает о необходимости неукоснительного соблюдения правил пользования газом в быту.</w:t>
      </w:r>
    </w:p>
    <w:bookmarkEnd w:id="0"/>
    <w:p w14:paraId="5630BA50" w14:textId="77777777" w:rsidR="005D21AB" w:rsidRPr="003A0072" w:rsidRDefault="005D21AB" w:rsidP="005D21AB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A00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 использовании газового оборудования в морозные дни:</w:t>
      </w:r>
    </w:p>
    <w:p w14:paraId="26686D53" w14:textId="77777777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- по возможности, не оставлять без присмотра работающие газовые приборы индивидуальной котельной - котлы и газовые водонагреватели;</w:t>
      </w:r>
    </w:p>
    <w:p w14:paraId="0F36CFF6" w14:textId="77777777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перекрывать кран на </w:t>
      </w:r>
      <w:proofErr w:type="spellStart"/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опуске</w:t>
      </w:r>
      <w:proofErr w:type="spellEnd"/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газовой плитой после каждого </w:t>
      </w:r>
      <w:proofErr w:type="spellStart"/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пищеприготовления</w:t>
      </w:r>
      <w:proofErr w:type="spellEnd"/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D4DCCB" w14:textId="77777777" w:rsidR="005D21AB" w:rsidRPr="003A0072" w:rsidRDefault="00EE2EDA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5D21AB"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дымоходах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1AB"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газовых котлов с е</w:t>
      </w:r>
      <w:r w:rsidR="005D21AB"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стественной тягой</w:t>
      </w:r>
      <w:r w:rsidR="005D21AB"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, в морозные и ветреные дни возможно </w:t>
      </w:r>
      <w:r w:rsidR="005D21AB"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ухудшение тяги</w:t>
      </w:r>
      <w:r w:rsidR="005D21AB"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вследствие обледенения дымоходов или задувания в них ветра. Ухудшение тяги может привести к отключению котельного оборудования;</w:t>
      </w:r>
    </w:p>
    <w:p w14:paraId="35273C13" w14:textId="11FE2C20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- в котельных с </w:t>
      </w:r>
      <w:r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принудительным дымоудалением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также возможно нарушение функционировани</w:t>
      </w:r>
      <w:r w:rsidR="003A007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tgtFrame="_blank" w:tooltip="Советы по размещению дымохода " w:history="1">
        <w:r w:rsidRPr="003A007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коаксиального дымохода</w:t>
        </w:r>
      </w:hyperlink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обмерзание "оголовка". Для предотвращения отключения котла рекомендуется ежедневно производить визуальный осмотр дымохода (и панели управления на предмет ошибок) - на нем не должно быть наледи и сосулек. </w:t>
      </w:r>
    </w:p>
    <w:p w14:paraId="3D38870F" w14:textId="77777777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- отключение </w:t>
      </w:r>
      <w:hyperlink r:id="rId5" w:tgtFrame="_blank" w:tooltip="Выбор оптимального газового котла для частного дома" w:history="1">
        <w:r w:rsidRPr="003A007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газовых котлов</w:t>
        </w:r>
      </w:hyperlink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отопления в частных домах и таунхаусах может привести к выходу из строя </w:t>
      </w:r>
      <w:hyperlink r:id="rId6" w:tgtFrame="_blank" w:tooltip="Что нужно знать об отоплении" w:history="1">
        <w:r w:rsidRPr="003A007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системы отопления</w:t>
        </w:r>
      </w:hyperlink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поэтому необходимо не оставлять их без присмотра более, чем на </w:t>
      </w:r>
      <w:r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часов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CA22257" w14:textId="77777777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- не подключать газовые баллоны к газовому оборудованию сразу после их перемещения с улицы, не отогревать баллоны со сжиженным газом около печей и других отопительных приборов, а также возле открытого огня. Это может привести к несчастным случаям и пожарам;</w:t>
      </w:r>
    </w:p>
    <w:p w14:paraId="330C3FEB" w14:textId="77777777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- не использовать газовую плиту для обогрева помещений;</w:t>
      </w:r>
    </w:p>
    <w:p w14:paraId="77FCEBD1" w14:textId="77777777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- не производить ремонт и </w:t>
      </w:r>
      <w:hyperlink r:id="rId7" w:tgtFrame="_blank" w:tooltip="Монтаж газовых котлов - цены" w:history="1">
        <w:r w:rsidRPr="003A007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монтаж</w:t>
        </w:r>
      </w:hyperlink>
      <w:r w:rsidRPr="003A0072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газового оборудования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самостоятельно, пользоваться для этих целей только услугами специализированных организаций;</w:t>
      </w:r>
    </w:p>
    <w:p w14:paraId="3CEF9BC6" w14:textId="77777777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    - в случае утечки газа звонить по номерам </w:t>
      </w:r>
      <w:r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112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r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104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 с любого телефона вне загазованного помещения. До приезда аварийной бригады необходимо </w:t>
      </w:r>
      <w:r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проветрить помещение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зажигать огня</w:t>
      </w: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3A00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пользоваться </w:t>
      </w:r>
      <w:hyperlink r:id="rId8" w:tgtFrame="_blank" w:tooltip="Электрика в доме - что нужно знать" w:history="1">
        <w:r w:rsidRPr="003A007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электричеством</w:t>
        </w:r>
      </w:hyperlink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, покинуть загазованное помещение.</w:t>
      </w:r>
    </w:p>
    <w:p w14:paraId="4F37D5AB" w14:textId="6ADE1D3D" w:rsidR="005D21AB" w:rsidRPr="003A0072" w:rsidRDefault="005D21AB" w:rsidP="003A0072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72">
        <w:rPr>
          <w:rFonts w:ascii="Times New Roman" w:hAnsi="Times New Roman" w:cs="Times New Roman"/>
          <w:color w:val="000000" w:themeColor="text1"/>
          <w:sz w:val="28"/>
          <w:szCs w:val="28"/>
        </w:rPr>
        <w:t>Кроме перечисленных мер, напоминаем о необходимости заключить договор на техническое обслуживание внутридомового и внутриквартирного газового оборудования со специализированной организацией.</w:t>
      </w:r>
      <w:r w:rsidR="00DA6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B58" w:rsidRPr="00DA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Тел</w:t>
      </w:r>
      <w:r w:rsidR="00DA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ефон</w:t>
      </w:r>
      <w:r w:rsidR="00DA6B58" w:rsidRPr="00DA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A6B58" w:rsidRPr="00DA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Тех.отдела</w:t>
      </w:r>
      <w:proofErr w:type="spellEnd"/>
      <w:r w:rsidR="00DA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DA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г.Новосибирск</w:t>
      </w:r>
      <w:proofErr w:type="spellEnd"/>
      <w:r w:rsidR="00DA6B58" w:rsidRPr="00DA6B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212-03-26</w:t>
      </w:r>
    </w:p>
    <w:p w14:paraId="4029FAFB" w14:textId="405F1725" w:rsidR="003A0072" w:rsidRPr="003A0072" w:rsidRDefault="005D21AB" w:rsidP="003A00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A00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ПОМНИТЕ: ВАША БЕЗОПАСНОСТЬ И БЕЗОПАСНОСТЬ ВАШИХ СОСЕДЕЙ ЗАВИСИТ ОТ СОБЛЮДЕНИЯ ПРАВИЛ ПОЛЬЗОВАНИЯ ГАЗОВЫМИ ПРИБОРАМИ!</w:t>
      </w:r>
      <w:r w:rsidR="003A0072" w:rsidRPr="003A00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запахе газа звонить «04» «104» «112»</w:t>
      </w:r>
    </w:p>
    <w:sectPr w:rsidR="003A0072" w:rsidRPr="003A0072" w:rsidSect="005D21AB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AB"/>
    <w:rsid w:val="000053BE"/>
    <w:rsid w:val="003A0072"/>
    <w:rsid w:val="00425414"/>
    <w:rsid w:val="005D21AB"/>
    <w:rsid w:val="009E5D7E"/>
    <w:rsid w:val="00DA6B58"/>
    <w:rsid w:val="00DC4F83"/>
    <w:rsid w:val="00E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5EF6"/>
  <w15:chartTrackingRefBased/>
  <w15:docId w15:val="{FA919A6D-C1F1-49CE-924C-C44EBF1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-in.ru/zakazchiku/nazametku/2963-statya-pro-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-in.ru/tseny/tseny-na-montazh-kotelny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-in.ru/zakazchiku/nazametku/291-statya-pro-otoplenie" TargetMode="External"/><Relationship Id="rId5" Type="http://schemas.openxmlformats.org/officeDocument/2006/relationships/hyperlink" Target="https://www.eng-in.ru/zakazchiku/nazametku/4438-vybor-gazovogo-kot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g-in.ru/zakazchiku/nazametku/4895-dymohod-kotl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Алла</dc:creator>
  <cp:keywords/>
  <dc:description/>
  <cp:lastModifiedBy>Михаил Бурков</cp:lastModifiedBy>
  <cp:revision>2</cp:revision>
  <dcterms:created xsi:type="dcterms:W3CDTF">2023-12-12T09:36:00Z</dcterms:created>
  <dcterms:modified xsi:type="dcterms:W3CDTF">2023-12-12T09:36:00Z</dcterms:modified>
</cp:coreProperties>
</file>